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CC3" w:rsidRDefault="009722AD" w:rsidP="009722AD">
      <w:pPr>
        <w:spacing w:before="100" w:beforeAutospacing="1" w:after="100" w:afterAutospacing="1" w:line="360" w:lineRule="auto"/>
        <w:jc w:val="center"/>
        <w:rPr>
          <w:b/>
          <w:sz w:val="28"/>
        </w:rPr>
      </w:pPr>
      <w:r w:rsidRPr="009722AD">
        <w:rPr>
          <w:b/>
          <w:sz w:val="28"/>
        </w:rPr>
        <w:t>GIẢI CHI TIẾT ĐỀ THAM KHẢO VẬT LÝ 2020</w:t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 xml:space="preserve">Câu 1: C 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 xml:space="preserve">Câu </w:t>
      </w:r>
      <w:r>
        <w:rPr>
          <w:rStyle w:val="fontstyle01"/>
        </w:rPr>
        <w:t>2</w:t>
      </w:r>
      <w:r w:rsidRPr="009722AD">
        <w:rPr>
          <w:rStyle w:val="fontstyle01"/>
        </w:rPr>
        <w:t>: A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>Câu 3: A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>Câu 4: B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>Câu 5: A</w:t>
      </w:r>
      <w:bookmarkStart w:id="0" w:name="_GoBack"/>
      <w:bookmarkEnd w:id="0"/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6: D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>Câu 7: A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Trong thực tế mạng lưới điện quốc gia có điện áp rất cao chính là ứng dụng điều này làm cho giảm</w:t>
      </w:r>
      <w:r w:rsidRPr="009722AD">
        <w:rPr>
          <w:color w:val="000000"/>
        </w:rPr>
        <w:br/>
      </w:r>
      <w:r w:rsidRPr="009722AD">
        <w:rPr>
          <w:rStyle w:val="fontstyle21"/>
          <w:sz w:val="24"/>
          <w:szCs w:val="24"/>
        </w:rPr>
        <w:t>công suất hao phí.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8: B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>Câu 9: A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Bảng thang só điện từ thì song vô tuyến có bước sóng lớn hơn 10mm.</w:t>
      </w:r>
      <w:r w:rsidRPr="009722AD">
        <w:rPr>
          <w:color w:val="000000"/>
        </w:rPr>
        <w:br/>
      </w:r>
      <w:r w:rsidRPr="009722AD">
        <w:rPr>
          <w:rStyle w:val="fontstyle01"/>
        </w:rPr>
        <w:t>Câu 10: C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Bước sóng càng ngắn thì chiết suất đối với môi trường càng lớn.</w:t>
      </w:r>
      <w:r w:rsidRPr="009722AD">
        <w:rPr>
          <w:color w:val="000000"/>
        </w:rPr>
        <w:br/>
      </w:r>
      <w:r w:rsidRPr="009722AD">
        <w:rPr>
          <w:rStyle w:val="fontstyle01"/>
        </w:rPr>
        <w:t>Câu 11: B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12: A</w:t>
      </w:r>
      <w:r w:rsidRPr="009722AD">
        <w:rPr>
          <w:b/>
          <w:bCs/>
          <w:color w:val="000000"/>
        </w:rPr>
        <w:br/>
      </w:r>
      <w:r w:rsidRPr="009722AD">
        <w:rPr>
          <w:rStyle w:val="fontstyle01"/>
        </w:rPr>
        <w:t>Câu 13: C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Số nu là số khối A ( bằng tổng số hạt p và n)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14: D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15: D</w:t>
      </w:r>
      <w:r w:rsidRPr="009722AD">
        <w:rPr>
          <w:rStyle w:val="fontstyle01"/>
        </w:rPr>
        <w:tab/>
      </w:r>
      <w:r w:rsidRPr="009722AD">
        <w:rPr>
          <w:rStyle w:val="fontstyle01"/>
        </w:rPr>
        <w:tab/>
      </w:r>
      <w:r w:rsidRPr="009722AD">
        <w:rPr>
          <w:rStyle w:val="fontstyle01"/>
          <w:position w:val="-28"/>
        </w:rPr>
        <w:object w:dxaOrig="7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5pt;height:33pt" o:ole="">
            <v:imagedata r:id="rId4" o:title=""/>
          </v:shape>
          <o:OLEObject Type="Embed" ProgID="Equation.DSMT4" ShapeID="_x0000_i1027" DrawAspect="Content" ObjectID="_1650109926" r:id="rId5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16: A</w:t>
      </w:r>
      <w:r w:rsidRPr="009722AD">
        <w:rPr>
          <w:rStyle w:val="fontstyle01"/>
        </w:rPr>
        <w:tab/>
      </w:r>
      <w:r w:rsidRPr="009722AD">
        <w:rPr>
          <w:rStyle w:val="fontstyle01"/>
        </w:rPr>
        <w:tab/>
      </w:r>
      <w:r w:rsidRPr="009722AD">
        <w:rPr>
          <w:rStyle w:val="fontstyle01"/>
          <w:position w:val="-24"/>
        </w:rPr>
        <w:object w:dxaOrig="1260" w:dyaOrig="620">
          <v:shape id="_x0000_i1030" type="#_x0000_t75" style="width:63pt;height:31pt" o:ole="">
            <v:imagedata r:id="rId6" o:title=""/>
          </v:shape>
          <o:OLEObject Type="Embed" ProgID="Equation.DSMT4" ShapeID="_x0000_i1030" DrawAspect="Content" ObjectID="_1650109927" r:id="rId7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17: A</w:t>
      </w:r>
      <w:r w:rsidRPr="009722AD">
        <w:rPr>
          <w:rStyle w:val="fontstyle01"/>
        </w:rPr>
        <w:tab/>
      </w:r>
      <w:r w:rsidRPr="009722AD">
        <w:rPr>
          <w:rStyle w:val="fontstyle01"/>
        </w:rPr>
        <w:tab/>
      </w:r>
      <w:r w:rsidRPr="009722AD">
        <w:rPr>
          <w:rStyle w:val="fontstyle01"/>
          <w:position w:val="-30"/>
        </w:rPr>
        <w:object w:dxaOrig="1120" w:dyaOrig="740">
          <v:shape id="_x0000_i1033" type="#_x0000_t75" style="width:56pt;height:37pt" o:ole="">
            <v:imagedata r:id="rId8" o:title=""/>
          </v:shape>
          <o:OLEObject Type="Embed" ProgID="Equation.DSMT4" ShapeID="_x0000_i1033" DrawAspect="Content" ObjectID="_1650109928" r:id="rId9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lastRenderedPageBreak/>
        <w:t>Câu 18: A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Dao động cưỡng bức có tần số lực cưỡng bức bằng tần số dao động điều hòa: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19: B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Công thức : Hai đầu dây cố định:</w:t>
      </w:r>
      <w:r w:rsidRPr="009722AD">
        <w:rPr>
          <w:rStyle w:val="fontstyle21"/>
          <w:position w:val="-24"/>
          <w:sz w:val="24"/>
          <w:szCs w:val="24"/>
        </w:rPr>
        <w:object w:dxaOrig="740" w:dyaOrig="620">
          <v:shape id="_x0000_i1042" type="#_x0000_t75" style="width:37pt;height:31pt" o:ole="">
            <v:imagedata r:id="rId10" o:title=""/>
          </v:shape>
          <o:OLEObject Type="Embed" ProgID="Equation.DSMT4" ShapeID="_x0000_i1042" DrawAspect="Content" ObjectID="_1650109929" r:id="rId11"/>
        </w:object>
      </w:r>
      <w:r w:rsidRPr="009722AD">
        <w:rPr>
          <w:rStyle w:val="fontstyle41"/>
          <w:sz w:val="24"/>
          <w:szCs w:val="24"/>
        </w:rPr>
        <w:t></w:t>
      </w:r>
      <w:r w:rsidRPr="009722AD">
        <w:rPr>
          <w:rStyle w:val="fontstyle21"/>
          <w:sz w:val="24"/>
          <w:szCs w:val="24"/>
        </w:rPr>
        <w:t>với k = 3.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20: B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 xml:space="preserve">Định luật ÔM: </w:t>
      </w:r>
      <w:r w:rsidRPr="009722AD">
        <w:rPr>
          <w:rStyle w:val="fontstyle21"/>
          <w:sz w:val="24"/>
          <w:szCs w:val="24"/>
        </w:rPr>
        <w:t>U=I.R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21: C</w:t>
      </w:r>
      <w:r w:rsidRPr="009722AD">
        <w:rPr>
          <w:rStyle w:val="fontstyle01"/>
        </w:rPr>
        <w:tab/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  <w:position w:val="-4"/>
        </w:rPr>
        <w:object w:dxaOrig="840" w:dyaOrig="300">
          <v:shape id="_x0000_i1049" type="#_x0000_t75" style="width:42pt;height:15pt" o:ole="">
            <v:imagedata r:id="rId12" o:title=""/>
          </v:shape>
          <o:OLEObject Type="Embed" ProgID="Equation.DSMT4" ShapeID="_x0000_i1049" DrawAspect="Content" ObjectID="_1650109930" r:id="rId13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22: D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  <w:position w:val="-28"/>
        </w:rPr>
        <w:object w:dxaOrig="660" w:dyaOrig="660">
          <v:shape id="_x0000_i1052" type="#_x0000_t75" style="width:33pt;height:33pt" o:ole="">
            <v:imagedata r:id="rId14" o:title=""/>
          </v:shape>
          <o:OLEObject Type="Embed" ProgID="Equation.DSMT4" ShapeID="_x0000_i1052" DrawAspect="Content" ObjectID="_1650109931" r:id="rId15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23: A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  <w:position w:val="-24"/>
        </w:rPr>
        <w:object w:dxaOrig="760" w:dyaOrig="620">
          <v:shape id="_x0000_i1055" type="#_x0000_t75" style="width:38pt;height:31pt" o:ole="">
            <v:imagedata r:id="rId16" o:title=""/>
          </v:shape>
          <o:OLEObject Type="Embed" ProgID="Equation.DSMT4" ShapeID="_x0000_i1055" DrawAspect="Content" ObjectID="_1650109932" r:id="rId17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24: C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Tia tử ngoại có bước sóng từ 1nm đến 380nm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31"/>
          <w:sz w:val="24"/>
          <w:szCs w:val="24"/>
        </w:rPr>
      </w:pPr>
      <w:r w:rsidRPr="009722AD">
        <w:rPr>
          <w:rStyle w:val="fontstyle01"/>
        </w:rPr>
        <w:t>Câu 25: B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 xml:space="preserve">Điều kiện để có hiện tượng quang điện: </w:t>
      </w:r>
      <w:r w:rsidRPr="009722AD">
        <w:rPr>
          <w:rStyle w:val="fontstyle31"/>
          <w:position w:val="-12"/>
          <w:sz w:val="24"/>
          <w:szCs w:val="24"/>
        </w:rPr>
        <w:object w:dxaOrig="660" w:dyaOrig="360">
          <v:shape id="_x0000_i1065" type="#_x0000_t75" style="width:33pt;height:18pt" o:ole="">
            <v:imagedata r:id="rId18" o:title=""/>
          </v:shape>
          <o:OLEObject Type="Embed" ProgID="Equation.DSMT4" ShapeID="_x0000_i1065" DrawAspect="Content" ObjectID="_1650109933" r:id="rId19"/>
        </w:objec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26: A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Công thức xác định năng lượng trên 1 quỹ đạo dừng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27: C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 xml:space="preserve">Công thức: </w:t>
      </w:r>
      <w:r w:rsidRPr="009722AD">
        <w:rPr>
          <w:rStyle w:val="fontstyle01"/>
        </w:rPr>
        <w:t>W</w:t>
      </w:r>
      <w:r w:rsidRPr="009722AD">
        <w:rPr>
          <w:rStyle w:val="fontstyle31"/>
          <w:sz w:val="24"/>
          <w:szCs w:val="24"/>
        </w:rPr>
        <w:t></w:t>
      </w:r>
      <w:r w:rsidRPr="009722AD">
        <w:rPr>
          <w:rStyle w:val="fontstyle41"/>
          <w:sz w:val="24"/>
          <w:szCs w:val="24"/>
        </w:rPr>
        <w:sym w:font="Symbol" w:char="F03D"/>
      </w:r>
      <w:r w:rsidRPr="009722AD">
        <w:rPr>
          <w:rStyle w:val="fontstyle41"/>
          <w:sz w:val="24"/>
          <w:szCs w:val="24"/>
        </w:rPr>
        <w:t></w:t>
      </w:r>
      <w:r w:rsidRPr="009722AD">
        <w:rPr>
          <w:rStyle w:val="fontstyle41"/>
          <w:sz w:val="24"/>
          <w:szCs w:val="24"/>
        </w:rPr>
        <w:sym w:font="Symbol" w:char="F044"/>
      </w:r>
      <w:r w:rsidRPr="009722AD">
        <w:rPr>
          <w:rStyle w:val="fontstyle41"/>
          <w:rFonts w:ascii="Times New Roman" w:hAnsi="Times New Roman"/>
          <w:sz w:val="24"/>
          <w:szCs w:val="24"/>
        </w:rPr>
        <w:t>m.c</w:t>
      </w:r>
      <w:r w:rsidRPr="009722AD">
        <w:rPr>
          <w:rStyle w:val="fontstyle41"/>
          <w:rFonts w:ascii="Times New Roman" w:hAnsi="Times New Roman"/>
          <w:sz w:val="24"/>
          <w:szCs w:val="24"/>
          <w:vertAlign w:val="superscript"/>
        </w:rPr>
        <w:t>2</w:t>
      </w:r>
      <w:r w:rsidRPr="009722AD">
        <w:rPr>
          <w:rStyle w:val="fontstyle41"/>
          <w:sz w:val="24"/>
          <w:szCs w:val="24"/>
        </w:rPr>
        <w:sym w:font="Symbol" w:char="F03D"/>
      </w:r>
      <w:r w:rsidRPr="009722AD">
        <w:rPr>
          <w:rStyle w:val="fontstyle41"/>
          <w:sz w:val="24"/>
          <w:szCs w:val="24"/>
        </w:rPr>
        <w:t></w:t>
      </w:r>
      <w:r w:rsidRPr="009722AD">
        <w:rPr>
          <w:rStyle w:val="fontstyle21"/>
          <w:sz w:val="24"/>
          <w:szCs w:val="24"/>
        </w:rPr>
        <w:t xml:space="preserve"> 196</w:t>
      </w:r>
      <w:r w:rsidRPr="009722AD">
        <w:rPr>
          <w:rStyle w:val="fontstyle21"/>
          <w:sz w:val="24"/>
          <w:szCs w:val="24"/>
        </w:rPr>
        <w:t>Mev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28: A.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Khả năng con người chỉ phát ra tia hồng ngoại ở điều kiện thường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</w:rPr>
        <w:t>Câu 29: D</w:t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01"/>
        </w:rPr>
      </w:pPr>
      <w:r w:rsidRPr="009722AD">
        <w:rPr>
          <w:rStyle w:val="fontstyle01"/>
          <w:position w:val="-6"/>
        </w:rPr>
        <w:object w:dxaOrig="800" w:dyaOrig="279">
          <v:shape id="_x0000_i1084" type="#_x0000_t75" style="width:40pt;height:14pt" o:ole="">
            <v:imagedata r:id="rId20" o:title=""/>
          </v:shape>
          <o:OLEObject Type="Embed" ProgID="Equation.DSMT4" ShapeID="_x0000_i1084" DrawAspect="Content" ObjectID="_1650109934" r:id="rId21"/>
        </w:object>
      </w:r>
      <w:r w:rsidRPr="009722AD">
        <w:rPr>
          <w:rStyle w:val="fontstyle01"/>
        </w:rPr>
        <w:t>=16W</w:t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 w:rsidRPr="009722AD">
        <w:rPr>
          <w:rStyle w:val="fontstyle01"/>
        </w:rPr>
        <w:t>Câu 30: C</w:t>
      </w:r>
      <w:r w:rsidRPr="009722AD">
        <w:rPr>
          <w:b/>
          <w:bCs/>
          <w:color w:val="000000"/>
        </w:rPr>
        <w:br/>
      </w:r>
      <w:r w:rsidRPr="009722AD">
        <w:rPr>
          <w:rStyle w:val="fontstyle21"/>
          <w:sz w:val="24"/>
          <w:szCs w:val="24"/>
        </w:rPr>
        <w:t>Từ số liệu đồ thị cho thấy đây là thấu kính hội tụ và ảnh là ảnh ảo, cùng chiều, lớn hơn vật.</w:t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>
        <w:rPr>
          <w:noProof/>
        </w:rPr>
        <w:drawing>
          <wp:inline distT="0" distB="0" distL="0" distR="0" wp14:anchorId="230CD1C8" wp14:editId="33F5E9C8">
            <wp:extent cx="6840220" cy="54425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544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  <w:r>
        <w:rPr>
          <w:noProof/>
        </w:rPr>
        <w:drawing>
          <wp:inline distT="0" distB="0" distL="0" distR="0" wp14:anchorId="2FC0B3C4" wp14:editId="50943DD7">
            <wp:extent cx="6330950" cy="4718239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342990" cy="472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21"/>
          <w:b/>
          <w:i w:val="0"/>
          <w:sz w:val="24"/>
          <w:szCs w:val="24"/>
        </w:rPr>
      </w:pPr>
      <w:r w:rsidRPr="009722AD">
        <w:rPr>
          <w:rStyle w:val="fontstyle21"/>
          <w:b/>
          <w:i w:val="0"/>
          <w:sz w:val="24"/>
          <w:szCs w:val="24"/>
        </w:rPr>
        <w:t>Câu 37: D</w:t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21"/>
          <w:b/>
          <w:i w:val="0"/>
          <w:sz w:val="24"/>
          <w:szCs w:val="24"/>
        </w:rPr>
      </w:pPr>
      <w:r>
        <w:rPr>
          <w:noProof/>
        </w:rPr>
        <w:drawing>
          <wp:inline distT="0" distB="0" distL="0" distR="0" wp14:anchorId="6CC36BE9" wp14:editId="028C759E">
            <wp:extent cx="6840220" cy="415988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2AD" w:rsidRPr="009722AD" w:rsidRDefault="009722AD" w:rsidP="009722AD">
      <w:pPr>
        <w:spacing w:before="100" w:beforeAutospacing="1" w:after="100" w:afterAutospacing="1" w:line="360" w:lineRule="auto"/>
        <w:rPr>
          <w:rStyle w:val="fontstyle21"/>
          <w:b/>
          <w:i w:val="0"/>
          <w:sz w:val="24"/>
          <w:szCs w:val="24"/>
        </w:rPr>
      </w:pPr>
      <w:r>
        <w:rPr>
          <w:noProof/>
        </w:rPr>
        <w:drawing>
          <wp:inline distT="0" distB="0" distL="0" distR="0" wp14:anchorId="04CBA70C" wp14:editId="40ABFD38">
            <wp:extent cx="6840220" cy="57810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578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2AD" w:rsidRDefault="009722AD" w:rsidP="009722AD">
      <w:pPr>
        <w:spacing w:before="100" w:beforeAutospacing="1" w:after="100" w:afterAutospacing="1" w:line="360" w:lineRule="auto"/>
        <w:rPr>
          <w:rStyle w:val="fontstyle21"/>
          <w:sz w:val="24"/>
          <w:szCs w:val="24"/>
        </w:rPr>
      </w:pPr>
    </w:p>
    <w:p w:rsidR="009722AD" w:rsidRPr="009722AD" w:rsidRDefault="009722AD" w:rsidP="009722AD">
      <w:pPr>
        <w:spacing w:before="100" w:beforeAutospacing="1" w:after="100" w:afterAutospacing="1" w:line="360" w:lineRule="auto"/>
      </w:pPr>
    </w:p>
    <w:sectPr w:rsidR="009722AD" w:rsidRPr="009722AD" w:rsidSect="00A24964">
      <w:pgSz w:w="11906" w:h="16838" w:code="9"/>
      <w:pgMar w:top="567" w:right="567" w:bottom="567" w:left="567" w:header="567" w:footer="567" w:gutter="0"/>
      <w:cols w:space="708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9BF"/>
    <w:rsid w:val="001E39BF"/>
    <w:rsid w:val="00321B5E"/>
    <w:rsid w:val="004C5CC3"/>
    <w:rsid w:val="007E1A33"/>
    <w:rsid w:val="009722AD"/>
    <w:rsid w:val="00A24964"/>
    <w:rsid w:val="00BD61D0"/>
    <w:rsid w:val="00D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F9ADC"/>
  <w15:chartTrackingRefBased/>
  <w15:docId w15:val="{73F4409C-8255-4A17-8070-67EE36E53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9722AD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722AD"/>
    <w:rPr>
      <w:rFonts w:ascii="Times New Roman" w:hAnsi="Times New Roman" w:cs="Times New Roman" w:hint="default"/>
      <w:b w:val="0"/>
      <w:bCs w:val="0"/>
      <w:i/>
      <w:iCs/>
      <w:color w:val="000000"/>
      <w:sz w:val="96"/>
      <w:szCs w:val="96"/>
    </w:rPr>
  </w:style>
  <w:style w:type="character" w:customStyle="1" w:styleId="fontstyle31">
    <w:name w:val="fontstyle31"/>
    <w:basedOn w:val="DefaultParagraphFont"/>
    <w:rsid w:val="009722AD"/>
    <w:rPr>
      <w:rFonts w:ascii="Symbol" w:hAnsi="Symbol" w:hint="default"/>
      <w:b w:val="0"/>
      <w:bCs w:val="0"/>
      <w:i w:val="0"/>
      <w:iCs w:val="0"/>
      <w:color w:val="000000"/>
      <w:sz w:val="96"/>
      <w:szCs w:val="96"/>
    </w:rPr>
  </w:style>
  <w:style w:type="character" w:customStyle="1" w:styleId="fontstyle41">
    <w:name w:val="fontstyle41"/>
    <w:basedOn w:val="DefaultParagraphFont"/>
    <w:rsid w:val="009722AD"/>
    <w:rPr>
      <w:rFonts w:ascii="Symbol" w:hAnsi="Symbol" w:hint="default"/>
      <w:b w:val="0"/>
      <w:bCs w:val="0"/>
      <w:i w:val="0"/>
      <w:iCs w:val="0"/>
      <w:color w:val="000000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png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2020-05-04T07:43:00Z</dcterms:created>
  <dcterms:modified xsi:type="dcterms:W3CDTF">2020-05-04T08:04:00Z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